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35.99999999999994" w:lineRule="auto"/>
        <w:ind w:left="0" w:righ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03/17/2020</w:t>
      </w:r>
    </w:p>
    <w:p w:rsidR="00000000" w:rsidDel="00000000" w:rsidP="00000000" w:rsidRDefault="00000000" w:rsidRPr="00000000" w14:paraId="00000002">
      <w:pPr>
        <w:pStyle w:val="Title"/>
        <w:spacing w:after="0" w:before="0" w:line="335.99999999999994" w:lineRule="auto"/>
        <w:jc w:val="left"/>
        <w:rPr/>
      </w:pPr>
      <w:bookmarkStart w:colFirst="0" w:colLast="0" w:name="_gjdgxs" w:id="0"/>
      <w:bookmarkEnd w:id="0"/>
      <w:r w:rsidDel="00000000" w:rsidR="00000000" w:rsidRPr="00000000">
        <w:rPr>
          <w:rtl w:val="0"/>
        </w:rPr>
        <w:t xml:space="preserve">Local Pediatrics Office Offers Drive-Thru Services and 24/7 Tele-Health Calls in response to COVID-19</w:t>
      </w:r>
    </w:p>
    <w:p w:rsidR="00000000" w:rsidDel="00000000" w:rsidP="00000000" w:rsidRDefault="00000000" w:rsidRPr="00000000" w14:paraId="00000003">
      <w:pPr>
        <w:pStyle w:val="Subtitle"/>
        <w:spacing w:after="0" w:before="0" w:line="335.99999999999994" w:lineRule="auto"/>
        <w:jc w:val="left"/>
        <w:rPr/>
      </w:pPr>
      <w:r w:rsidDel="00000000" w:rsidR="00000000" w:rsidRPr="00000000">
        <w:rPr>
          <w:rtl w:val="0"/>
        </w:rPr>
        <w:t xml:space="preserve">Clackamas &amp; Oregon Pediatrics is serving the community as a resource by bringing peace of mind to families</w:t>
      </w:r>
      <w:r w:rsidDel="00000000" w:rsidR="00000000" w:rsidRPr="00000000">
        <w:rPr>
          <w:rtl w:val="0"/>
        </w:rPr>
      </w:r>
    </w:p>
    <w:p w:rsidR="00000000" w:rsidDel="00000000" w:rsidP="00000000" w:rsidRDefault="00000000" w:rsidRPr="00000000" w14:paraId="00000004">
      <w:pPr>
        <w:spacing w:after="0" w:before="0" w:line="335.99999999999994" w:lineRule="auto"/>
        <w:ind w:firstLine="720"/>
        <w:rPr/>
      </w:pPr>
      <w:r w:rsidDel="00000000" w:rsidR="00000000" w:rsidRPr="00000000">
        <w:rPr>
          <w:b w:val="1"/>
          <w:i w:val="1"/>
          <w:rtl w:val="0"/>
        </w:rPr>
        <w:t xml:space="preserve">Clackamas, Oregon — 03/17/2020</w:t>
      </w:r>
      <w:r w:rsidDel="00000000" w:rsidR="00000000" w:rsidRPr="00000000">
        <w:rPr>
          <w:b w:val="1"/>
          <w:rtl w:val="0"/>
        </w:rPr>
        <w:t xml:space="preserve"> </w:t>
      </w:r>
      <w:r w:rsidDel="00000000" w:rsidR="00000000" w:rsidRPr="00000000">
        <w:rPr>
          <w:b w:val="1"/>
          <w:i w:val="1"/>
          <w:rtl w:val="0"/>
        </w:rPr>
        <w:t xml:space="preserve">—</w:t>
      </w:r>
      <w:r w:rsidDel="00000000" w:rsidR="00000000" w:rsidRPr="00000000">
        <w:rPr>
          <w:rtl w:val="0"/>
        </w:rPr>
        <w:t xml:space="preserve"> Clackamas &amp; Oregon Pediatrics announces they are offering drive-thru services to increase families’ access to pediatric care during the Coronavirus (COVID-19) outbreak.</w:t>
      </w:r>
    </w:p>
    <w:p w:rsidR="00000000" w:rsidDel="00000000" w:rsidP="00000000" w:rsidRDefault="00000000" w:rsidRPr="00000000" w14:paraId="00000005">
      <w:pPr>
        <w:spacing w:after="0" w:before="0" w:line="335.99999999999994" w:lineRule="auto"/>
        <w:ind w:left="0" w:firstLine="0"/>
        <w:rPr/>
      </w:pPr>
      <w:r w:rsidDel="00000000" w:rsidR="00000000" w:rsidRPr="00000000">
        <w:rPr>
          <w:rtl w:val="0"/>
        </w:rPr>
        <w:t xml:space="preserve">The clinic’s goal is to prioritize the safety of patients, families, and staff while providing necessary resources to maintain health.</w:t>
      </w:r>
    </w:p>
    <w:p w:rsidR="00000000" w:rsidDel="00000000" w:rsidP="00000000" w:rsidRDefault="00000000" w:rsidRPr="00000000" w14:paraId="00000006">
      <w:pPr>
        <w:spacing w:after="0" w:before="0" w:line="335.99999999999994" w:lineRule="auto"/>
        <w:ind w:firstLine="720"/>
        <w:rPr/>
      </w:pPr>
      <w:r w:rsidDel="00000000" w:rsidR="00000000" w:rsidRPr="00000000">
        <w:rPr>
          <w:rtl w:val="0"/>
        </w:rPr>
        <w:t xml:space="preserve">Clackamas &amp; Oregon Pediatrics’ commitment to upholding their mission to have “no child turned away” is exemplified through these service offerings. The gravity of the concerns regarding COVID-19 and its impact on children is clear, so the clinic is reiterating their dedication to providing quality care to the communities they serve. While the clinic is not currently offering COVID-19 testing at its drive-thru, the following services are being offered to families: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5.99999999999994" w:lineRule="auto"/>
        <w:ind w:left="720" w:right="0" w:hanging="360"/>
        <w:rPr>
          <w:u w:val="none"/>
        </w:rPr>
      </w:pPr>
      <w:r w:rsidDel="00000000" w:rsidR="00000000" w:rsidRPr="00000000">
        <w:rPr>
          <w:rtl w:val="0"/>
        </w:rPr>
        <w:t xml:space="preserve">Sick-Child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Strep test</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5.99999999999994"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Flu test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5.99999999999994"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RSV testing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5.99999999999994" w:lineRule="auto"/>
        <w:ind w:left="720" w:right="0" w:hanging="36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 checks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35.99999999999994" w:lineRule="auto"/>
        <w:ind w:left="720" w:right="0" w:hanging="36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and more</w:t>
      </w:r>
      <w:r w:rsidDel="00000000" w:rsidR="00000000" w:rsidRPr="00000000">
        <w:rPr>
          <w:rtl w:val="0"/>
        </w:rPr>
      </w:r>
    </w:p>
    <w:p w:rsidR="00000000" w:rsidDel="00000000" w:rsidP="00000000" w:rsidRDefault="00000000" w:rsidRPr="00000000" w14:paraId="0000000C">
      <w:pPr>
        <w:pStyle w:val="Heading1"/>
        <w:spacing w:after="0" w:before="0" w:line="335.99999999999994" w:lineRule="auto"/>
        <w:ind w:firstLine="720"/>
        <w:rPr>
          <w:b w:val="0"/>
        </w:rPr>
      </w:pPr>
      <w:r w:rsidDel="00000000" w:rsidR="00000000" w:rsidRPr="00000000">
        <w:rPr>
          <w:b w:val="0"/>
          <w:rtl w:val="0"/>
        </w:rPr>
        <w:t xml:space="preserve">To protect their patients, families, and staff, Clackamas &amp; Oregon Pediatrics has adjusted their clinic hours to enhance their existing precautionary disinfection routines. Additionally, the current hours of Clinic Operations are Monday- Friday 8:30 am-5:00 pm. To date, there has not been an encounter of COVID-19 at any of their sites. </w:t>
      </w:r>
    </w:p>
    <w:p w:rsidR="00000000" w:rsidDel="00000000" w:rsidP="00000000" w:rsidRDefault="00000000" w:rsidRPr="00000000" w14:paraId="0000000D">
      <w:pPr>
        <w:pStyle w:val="Heading1"/>
        <w:spacing w:after="0" w:before="0" w:line="335.99999999999994" w:lineRule="auto"/>
        <w:ind w:firstLine="720"/>
        <w:rPr>
          <w:b w:val="0"/>
        </w:rPr>
      </w:pPr>
      <w:r w:rsidDel="00000000" w:rsidR="00000000" w:rsidRPr="00000000">
        <w:rPr>
          <w:b w:val="0"/>
          <w:rtl w:val="0"/>
        </w:rPr>
        <w:t xml:space="preserve">Additionally, they are offering a tele-health option to provide community members with an easy method to address their questions and concerns with trusted providers. </w:t>
      </w:r>
      <w:r w:rsidDel="00000000" w:rsidR="00000000" w:rsidRPr="00000000">
        <w:rPr>
          <w:b w:val="0"/>
          <w:i w:val="1"/>
          <w:rtl w:val="0"/>
        </w:rPr>
        <w:t xml:space="preserve">This resource is available any time of day and is open to the public!</w:t>
      </w:r>
      <w:r w:rsidDel="00000000" w:rsidR="00000000" w:rsidRPr="00000000">
        <w:rPr>
          <w:rtl w:val="0"/>
        </w:rPr>
      </w:r>
    </w:p>
    <w:p w:rsidR="00000000" w:rsidDel="00000000" w:rsidP="00000000" w:rsidRDefault="00000000" w:rsidRPr="00000000" w14:paraId="0000000E">
      <w:pPr>
        <w:pStyle w:val="Heading1"/>
        <w:spacing w:after="0" w:before="0" w:line="335.99999999999994" w:lineRule="auto"/>
        <w:ind w:left="0" w:firstLine="720"/>
        <w:rPr>
          <w:b w:val="0"/>
        </w:rPr>
      </w:pPr>
      <w:r w:rsidDel="00000000" w:rsidR="00000000" w:rsidRPr="00000000">
        <w:rPr>
          <w:b w:val="0"/>
          <w:rtl w:val="0"/>
        </w:rPr>
        <w:t xml:space="preserve">For all the information you need for COVID-19 education, prevention and to learn more about Clackamas &amp; Oregon Pediatrics service offerings please visit the website below:</w:t>
      </w:r>
    </w:p>
    <w:p w:rsidR="00000000" w:rsidDel="00000000" w:rsidP="00000000" w:rsidRDefault="00000000" w:rsidRPr="00000000" w14:paraId="0000000F">
      <w:pPr>
        <w:pStyle w:val="Heading1"/>
        <w:spacing w:after="0" w:before="0" w:line="335.99999999999994" w:lineRule="auto"/>
        <w:ind w:firstLine="0"/>
        <w:rPr>
          <w:b w:val="0"/>
        </w:rPr>
      </w:pPr>
      <w:hyperlink r:id="rId6">
        <w:r w:rsidDel="00000000" w:rsidR="00000000" w:rsidRPr="00000000">
          <w:rPr>
            <w:b w:val="0"/>
            <w:color w:val="0000ff"/>
            <w:u w:val="single"/>
            <w:rtl w:val="0"/>
          </w:rPr>
          <w:t xml:space="preserve">www.oregonpediatrics.com/covid19</w:t>
        </w:r>
      </w:hyperlink>
      <w:r w:rsidDel="00000000" w:rsidR="00000000" w:rsidRPr="00000000">
        <w:rPr>
          <w:rtl w:val="0"/>
        </w:rPr>
      </w:r>
    </w:p>
    <w:p w:rsidR="00000000" w:rsidDel="00000000" w:rsidP="00000000" w:rsidRDefault="00000000" w:rsidRPr="00000000" w14:paraId="00000010">
      <w:pPr>
        <w:pStyle w:val="Heading1"/>
        <w:spacing w:after="0" w:before="0" w:line="335.99999999999994" w:lineRule="auto"/>
        <w:ind w:firstLine="0"/>
        <w:rPr/>
      </w:pPr>
      <w:r w:rsidDel="00000000" w:rsidR="00000000" w:rsidRPr="00000000">
        <w:rPr>
          <w:rtl w:val="0"/>
        </w:rPr>
      </w:r>
    </w:p>
    <w:p w:rsidR="00000000" w:rsidDel="00000000" w:rsidP="00000000" w:rsidRDefault="00000000" w:rsidRPr="00000000" w14:paraId="00000011">
      <w:pPr>
        <w:pStyle w:val="Heading1"/>
        <w:spacing w:after="0" w:before="0" w:line="335.99999999999994" w:lineRule="auto"/>
        <w:ind w:firstLine="0"/>
        <w:rPr>
          <w:sz w:val="22"/>
          <w:szCs w:val="22"/>
        </w:rPr>
      </w:pPr>
      <w:r w:rsidDel="00000000" w:rsidR="00000000" w:rsidRPr="00000000">
        <w:rPr>
          <w:rtl w:val="0"/>
        </w:rPr>
        <w:t xml:space="preserve">For more information please contact their office: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40" w:lineRule="auto"/>
              <w:ind w:firstLine="0"/>
              <w:rPr>
                <w:sz w:val="22"/>
                <w:szCs w:val="22"/>
              </w:rPr>
            </w:pPr>
            <w:r w:rsidDel="00000000" w:rsidR="00000000" w:rsidRPr="00000000">
              <w:rPr>
                <w:sz w:val="22"/>
                <w:szCs w:val="22"/>
                <w:rtl w:val="0"/>
              </w:rPr>
              <w:t xml:space="preserve">Erin Noon</w:t>
            </w:r>
          </w:p>
          <w:p w:rsidR="00000000" w:rsidDel="00000000" w:rsidP="00000000" w:rsidRDefault="00000000" w:rsidRPr="00000000" w14:paraId="00000013">
            <w:pPr>
              <w:widowControl w:val="0"/>
              <w:spacing w:after="0" w:before="0" w:line="240" w:lineRule="auto"/>
              <w:ind w:firstLine="0"/>
              <w:rPr>
                <w:sz w:val="22"/>
                <w:szCs w:val="22"/>
              </w:rPr>
            </w:pPr>
            <w:r w:rsidDel="00000000" w:rsidR="00000000" w:rsidRPr="00000000">
              <w:rPr>
                <w:sz w:val="22"/>
                <w:szCs w:val="22"/>
                <w:rtl w:val="0"/>
              </w:rPr>
              <w:t xml:space="preserve">Clinic Administrator</w:t>
            </w:r>
          </w:p>
          <w:p w:rsidR="00000000" w:rsidDel="00000000" w:rsidP="00000000" w:rsidRDefault="00000000" w:rsidRPr="00000000" w14:paraId="00000014">
            <w:pPr>
              <w:widowControl w:val="0"/>
              <w:spacing w:after="0" w:before="0" w:line="240" w:lineRule="auto"/>
              <w:ind w:firstLine="0"/>
              <w:rPr>
                <w:sz w:val="22"/>
                <w:szCs w:val="22"/>
              </w:rPr>
            </w:pPr>
            <w:r w:rsidDel="00000000" w:rsidR="00000000" w:rsidRPr="00000000">
              <w:rPr>
                <w:sz w:val="22"/>
                <w:szCs w:val="22"/>
                <w:rtl w:val="0"/>
              </w:rPr>
              <w:t xml:space="preserve">Phone: (503) 659-1694 ext 472</w:t>
            </w:r>
          </w:p>
          <w:p w:rsidR="00000000" w:rsidDel="00000000" w:rsidP="00000000" w:rsidRDefault="00000000" w:rsidRPr="00000000" w14:paraId="00000015">
            <w:pPr>
              <w:widowControl w:val="0"/>
              <w:spacing w:after="0" w:before="0" w:line="240" w:lineRule="auto"/>
              <w:ind w:firstLine="0"/>
              <w:rPr>
                <w:sz w:val="22"/>
                <w:szCs w:val="22"/>
              </w:rPr>
            </w:pPr>
            <w:r w:rsidDel="00000000" w:rsidR="00000000" w:rsidRPr="00000000">
              <w:rPr>
                <w:color w:val="222222"/>
                <w:sz w:val="22"/>
                <w:szCs w:val="22"/>
                <w:highlight w:val="white"/>
                <w:rtl w:val="0"/>
              </w:rPr>
              <w:t xml:space="preserve">enoon@orpeds.com</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Kari Brown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highlight w:val="white"/>
              </w:rPr>
            </w:pPr>
            <w:r w:rsidDel="00000000" w:rsidR="00000000" w:rsidRPr="00000000">
              <w:rPr>
                <w:color w:val="222222"/>
                <w:sz w:val="22"/>
                <w:szCs w:val="22"/>
                <w:highlight w:val="white"/>
                <w:rtl w:val="0"/>
              </w:rPr>
              <w:t xml:space="preserve">Operations Manager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highlight w:val="white"/>
              </w:rPr>
            </w:pPr>
            <w:r w:rsidDel="00000000" w:rsidR="00000000" w:rsidRPr="00000000">
              <w:rPr>
                <w:color w:val="222222"/>
                <w:sz w:val="22"/>
                <w:szCs w:val="22"/>
                <w:highlight w:val="white"/>
                <w:rtl w:val="0"/>
              </w:rPr>
              <w:t xml:space="preserve">Phone: (503) 659-1694 x435</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highlight w:val="white"/>
              </w:rPr>
            </w:pPr>
            <w:r w:rsidDel="00000000" w:rsidR="00000000" w:rsidRPr="00000000">
              <w:rPr>
                <w:color w:val="555555"/>
                <w:sz w:val="22"/>
                <w:szCs w:val="22"/>
                <w:highlight w:val="white"/>
                <w:rtl w:val="0"/>
              </w:rPr>
              <w:t xml:space="preserve">kbrown@orpeds.com</w:t>
            </w: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35.99999999999994" w:lineRule="auto"/>
        <w:ind w:left="0" w:right="0" w:firstLine="0"/>
        <w:rPr/>
      </w:pPr>
      <w:r w:rsidDel="00000000" w:rsidR="00000000" w:rsidRPr="00000000">
        <w:rPr>
          <w:rtl w:val="0"/>
        </w:rPr>
      </w:r>
    </w:p>
    <w:sectPr>
      <w:footerReference r:id="rId7" w:type="defaul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firstLine="0"/>
    </w:pPr>
    <w:rPr>
      <w:b w:val="1"/>
    </w:rPr>
  </w:style>
  <w:style w:type="paragraph" w:styleId="Heading2">
    <w:name w:val="heading 2"/>
    <w:basedOn w:val="Normal"/>
    <w:next w:val="Normal"/>
    <w:pPr>
      <w:keepNext w:val="1"/>
      <w:keepLines w:val="1"/>
      <w:spacing w:before="40" w:lineRule="auto"/>
      <w:ind w:firstLine="0"/>
    </w:pPr>
    <w:rPr>
      <w:rFonts w:ascii="Arial" w:cs="Arial" w:eastAsia="Arial" w:hAnsi="Arial"/>
      <w:b w:val="1"/>
      <w:i w:val="1"/>
    </w:rPr>
  </w:style>
  <w:style w:type="paragraph" w:styleId="Heading3">
    <w:name w:val="heading 3"/>
    <w:basedOn w:val="Normal"/>
    <w:next w:val="Normal"/>
    <w:pPr>
      <w:keepNext w:val="1"/>
      <w:keepLines w:val="1"/>
      <w:spacing w:before="40" w:lineRule="auto"/>
      <w:ind w:firstLine="0"/>
    </w:pPr>
    <w:rPr>
      <w:rFonts w:ascii="Arial" w:cs="Arial" w:eastAsia="Arial" w:hAnsi="Arial"/>
      <w:smallCaps w:val="1"/>
    </w:rPr>
  </w:style>
  <w:style w:type="paragraph" w:styleId="Heading4">
    <w:name w:val="heading 4"/>
    <w:basedOn w:val="Normal"/>
    <w:next w:val="Normal"/>
    <w:pPr>
      <w:keepNext w:val="1"/>
      <w:keepLines w:val="1"/>
      <w:spacing w:before="40" w:lineRule="auto"/>
      <w:ind w:firstLine="0"/>
    </w:pPr>
    <w:rPr>
      <w:rFonts w:ascii="Arial" w:cs="Arial" w:eastAsia="Arial" w:hAnsi="Arial"/>
      <w:color w:val="366091"/>
    </w:rPr>
  </w:style>
  <w:style w:type="paragraph" w:styleId="Heading5">
    <w:name w:val="heading 5"/>
    <w:basedOn w:val="Normal"/>
    <w:next w:val="Normal"/>
    <w:pPr>
      <w:keepNext w:val="1"/>
      <w:keepLines w:val="1"/>
      <w:spacing w:before="40" w:lineRule="auto"/>
      <w:ind w:firstLine="0"/>
    </w:pPr>
    <w:rPr>
      <w:rFonts w:ascii="Arial" w:cs="Arial" w:eastAsia="Arial" w:hAnsi="Arial"/>
      <w:i w:val="1"/>
      <w:color w:val="366091"/>
    </w:rPr>
  </w:style>
  <w:style w:type="paragraph" w:styleId="Heading6">
    <w:name w:val="heading 6"/>
    <w:basedOn w:val="Normal"/>
    <w:next w:val="Normal"/>
    <w:pPr>
      <w:keepNext w:val="1"/>
      <w:keepLines w:val="1"/>
      <w:spacing w:before="40" w:lineRule="auto"/>
      <w:ind w:firstLine="0"/>
    </w:pPr>
    <w:rPr>
      <w:rFonts w:ascii="Arial" w:cs="Arial" w:eastAsia="Arial" w:hAnsi="Arial"/>
      <w:b w:val="1"/>
      <w:color w:val="366091"/>
    </w:rPr>
  </w:style>
  <w:style w:type="paragraph" w:styleId="Title">
    <w:name w:val="Title"/>
    <w:basedOn w:val="Normal"/>
    <w:next w:val="Normal"/>
    <w:pPr>
      <w:spacing w:before="360" w:lineRule="auto"/>
      <w:ind w:firstLine="0"/>
      <w:jc w:val="center"/>
    </w:pPr>
    <w:rPr>
      <w:rFonts w:ascii="Arial" w:cs="Arial" w:eastAsia="Arial" w:hAnsi="Arial"/>
      <w:b w:val="1"/>
      <w:sz w:val="28"/>
      <w:szCs w:val="28"/>
    </w:rPr>
  </w:style>
  <w:style w:type="paragraph" w:styleId="Subtitle">
    <w:name w:val="Subtitle"/>
    <w:basedOn w:val="Normal"/>
    <w:next w:val="Normal"/>
    <w:pPr>
      <w:spacing w:after="120" w:lineRule="auto"/>
      <w:ind w:firstLine="0"/>
      <w:jc w:val="center"/>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regonpediatrics.com/covid19"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